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0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1215"/>
        <w:gridCol w:w="4401"/>
      </w:tblGrid>
      <w:tr w:rsidR="00212EA3" w:rsidRPr="003B1800" w:rsidTr="00CB25A6">
        <w:trPr>
          <w:trHeight w:val="1140"/>
          <w:jc w:val="center"/>
        </w:trPr>
        <w:tc>
          <w:tcPr>
            <w:tcW w:w="4394" w:type="dxa"/>
            <w:vMerge w:val="restart"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widowControl w:val="0"/>
              <w:spacing w:after="0" w:line="240" w:lineRule="auto"/>
              <w:ind w:right="32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Муниципальное бюджетное общеобразовательное учреждение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«Образовательный центр № 9 Майкопского района»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B1800">
              <w:rPr>
                <w:rFonts w:ascii="Times New Roman" w:hAnsi="Times New Roman"/>
                <w:sz w:val="18"/>
                <w:szCs w:val="18"/>
                <w:lang w:eastAsia="ar-SA"/>
              </w:rPr>
              <w:t>385768 Республика Адыгея Майкопский р-н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B1800">
              <w:rPr>
                <w:rFonts w:ascii="Times New Roman" w:hAnsi="Times New Roman"/>
                <w:sz w:val="18"/>
                <w:szCs w:val="18"/>
                <w:lang w:eastAsia="ar-SA"/>
              </w:rPr>
              <w:t>х. Северо-Восточные Сады, ул. Маяковского, д. 286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ar-SA"/>
              </w:rPr>
            </w:pP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val="en-US" w:eastAsia="ar-SA"/>
              </w:rPr>
              <w:t>E</w:t>
            </w: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eastAsia="ar-SA"/>
              </w:rPr>
              <w:t>-</w:t>
            </w: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val="en-US" w:eastAsia="ar-SA"/>
              </w:rPr>
              <w:t>mail</w:t>
            </w: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eastAsia="ar-SA"/>
              </w:rPr>
              <w:t>:</w:t>
            </w:r>
            <w:hyperlink r:id="rId6">
              <w:r w:rsidRPr="003B1800">
                <w:rPr>
                  <w:rFonts w:ascii="Times New Roman" w:hAnsi="Times New Roman"/>
                  <w:sz w:val="14"/>
                  <w:szCs w:val="14"/>
                  <w:lang w:val="en-US" w:eastAsia="ar-SA"/>
                </w:rPr>
                <w:t>sady</w:t>
              </w:r>
              <w:r w:rsidRPr="003B1800">
                <w:rPr>
                  <w:rFonts w:ascii="Times New Roman" w:hAnsi="Times New Roman"/>
                  <w:sz w:val="14"/>
                  <w:szCs w:val="14"/>
                  <w:lang w:eastAsia="ar-SA"/>
                </w:rPr>
                <w:t>1901@</w:t>
              </w:r>
              <w:r w:rsidRPr="003B1800">
                <w:rPr>
                  <w:rFonts w:ascii="Times New Roman" w:hAnsi="Times New Roman"/>
                  <w:sz w:val="14"/>
                  <w:szCs w:val="14"/>
                  <w:lang w:val="en-US" w:eastAsia="ar-SA"/>
                </w:rPr>
                <w:t>mail</w:t>
              </w:r>
              <w:r w:rsidRPr="003B1800">
                <w:rPr>
                  <w:rFonts w:ascii="Times New Roman" w:hAnsi="Times New Roman"/>
                  <w:sz w:val="14"/>
                  <w:szCs w:val="14"/>
                  <w:lang w:eastAsia="ar-SA"/>
                </w:rPr>
                <w:t>.</w:t>
              </w:r>
              <w:r w:rsidRPr="003B1800">
                <w:rPr>
                  <w:rFonts w:ascii="Times New Roman" w:hAnsi="Times New Roman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212EA3" w:rsidRPr="003B1800" w:rsidRDefault="00212EA3" w:rsidP="003B180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3B1800">
              <w:rPr>
                <w:rStyle w:val="-"/>
                <w:rFonts w:ascii="Times New Roman" w:hAnsi="Times New Roman"/>
                <w:b/>
                <w:iCs/>
                <w:color w:val="000000"/>
                <w:sz w:val="14"/>
                <w:szCs w:val="14"/>
                <w:u w:val="none"/>
                <w:shd w:val="clear" w:color="auto" w:fill="FFFFFF"/>
                <w:lang w:eastAsia="ar-SA"/>
              </w:rPr>
              <w:t>Тел</w:t>
            </w:r>
            <w:r w:rsidRPr="003B1800">
              <w:rPr>
                <w:rStyle w:val="-"/>
                <w:rFonts w:ascii="Times New Roman" w:hAnsi="Times New Roman"/>
                <w:b/>
                <w:iCs/>
                <w:color w:val="000000"/>
                <w:sz w:val="14"/>
                <w:szCs w:val="14"/>
                <w:u w:val="none"/>
                <w:shd w:val="clear" w:color="auto" w:fill="FFFFFF"/>
                <w:lang w:val="en-US" w:eastAsia="ar-SA"/>
              </w:rPr>
              <w:t>.:</w:t>
            </w:r>
            <w:r w:rsidRPr="003B1800">
              <w:rPr>
                <w:rStyle w:val="-"/>
                <w:rFonts w:ascii="Times New Roman" w:hAnsi="Times New Roman"/>
                <w:b/>
                <w:color w:val="000000"/>
                <w:sz w:val="14"/>
                <w:szCs w:val="14"/>
                <w:u w:val="none"/>
                <w:shd w:val="clear" w:color="auto" w:fill="FFFFFF"/>
                <w:lang w:val="en-US" w:eastAsia="ar-SA"/>
              </w:rPr>
              <w:t xml:space="preserve"> 8(8772)</w:t>
            </w:r>
            <w:r w:rsidRPr="003B1800">
              <w:rPr>
                <w:rStyle w:val="-"/>
                <w:rFonts w:ascii="Times New Roman" w:eastAsia="Calibri" w:hAnsi="Times New Roman"/>
                <w:b/>
                <w:color w:val="000000"/>
                <w:sz w:val="14"/>
                <w:szCs w:val="14"/>
                <w:u w:val="none"/>
                <w:shd w:val="clear" w:color="auto" w:fill="FFFFFF"/>
                <w:lang w:val="en-US" w:eastAsia="en-US"/>
              </w:rPr>
              <w:t>59-26-73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3B1800">
              <w:rPr>
                <w:rStyle w:val="-"/>
                <w:rFonts w:ascii="Times New Roman" w:eastAsia="Calibri" w:hAnsi="Times New Roman"/>
                <w:b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ИНН</w:t>
            </w:r>
            <w:bookmarkStart w:id="0" w:name="copy-inn-details"/>
            <w:bookmarkEnd w:id="0"/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0104008090</w:t>
            </w:r>
            <w:r w:rsidRPr="003B1800">
              <w:rPr>
                <w:rStyle w:val="-"/>
                <w:rFonts w:ascii="Times New Roman" w:eastAsia="Calibri" w:hAnsi="Times New Roman"/>
                <w:b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 xml:space="preserve"> ОГРН </w:t>
            </w:r>
            <w:bookmarkStart w:id="1" w:name="copy-ogrn-details"/>
            <w:bookmarkEnd w:id="1"/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1020100693777</w:t>
            </w:r>
            <w:r w:rsidRPr="003B1800">
              <w:rPr>
                <w:rStyle w:val="-"/>
                <w:rFonts w:ascii="Times New Roman" w:eastAsia="Calibri" w:hAnsi="Times New Roman"/>
                <w:b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 xml:space="preserve">  КПП</w:t>
            </w:r>
            <w:bookmarkStart w:id="2" w:name="copy-kpp-details"/>
            <w:bookmarkEnd w:id="2"/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010401001</w:t>
            </w:r>
          </w:p>
        </w:tc>
        <w:tc>
          <w:tcPr>
            <w:tcW w:w="1215" w:type="dxa"/>
          </w:tcPr>
          <w:p w:rsidR="00212EA3" w:rsidRPr="003B1800" w:rsidRDefault="00212EA3" w:rsidP="003B1800">
            <w:pPr>
              <w:pStyle w:val="Standard"/>
              <w:widowControl w:val="0"/>
              <w:snapToGrid w:val="0"/>
              <w:spacing w:after="0" w:line="240" w:lineRule="auto"/>
              <w:ind w:left="-110" w:right="3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2EA3" w:rsidRPr="003B1800" w:rsidRDefault="00212EA3" w:rsidP="003B1800">
            <w:pPr>
              <w:pStyle w:val="Standard"/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01" w:type="dxa"/>
            <w:vMerge w:val="restart"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Мыекъопэрайоннымипстэумэафэзгъэнэ</w:t>
            </w:r>
            <w:proofErr w:type="spellEnd"/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осэрэмуниципальнэбюджетнэкъулыкъуш</w:t>
            </w:r>
            <w:proofErr w:type="spellEnd"/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ап</w:t>
            </w:r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«</w:t>
            </w:r>
            <w:proofErr w:type="spellStart"/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Еджэп</w:t>
            </w:r>
            <w:proofErr w:type="spellEnd"/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эгупчэу</w:t>
            </w:r>
            <w:proofErr w:type="spellEnd"/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№ 9»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800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385768 </w:t>
            </w:r>
            <w:proofErr w:type="spellStart"/>
            <w:r w:rsidRPr="003B18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АдыгэРеспубликМыекъопэрайон</w:t>
            </w:r>
            <w:proofErr w:type="spellEnd"/>
            <w:r w:rsidRPr="003B180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,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къ</w:t>
            </w:r>
            <w:proofErr w:type="spellEnd"/>
            <w:r w:rsidRPr="00C24F4D"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  <w:t xml:space="preserve">. </w:t>
            </w:r>
            <w:proofErr w:type="spellStart"/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Северо</w:t>
            </w:r>
            <w:proofErr w:type="spellEnd"/>
            <w:r w:rsidRPr="00C24F4D"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  <w:t>-</w:t>
            </w:r>
            <w:proofErr w:type="spellStart"/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Восточнэ</w:t>
            </w:r>
            <w:proofErr w:type="spellEnd"/>
            <w:r w:rsidRPr="00C24F4D"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Сады</w:t>
            </w:r>
            <w:r w:rsidRPr="00C24F4D"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ур</w:t>
            </w:r>
            <w:proofErr w:type="spellEnd"/>
            <w:r w:rsidRPr="00C24F4D"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  <w:t xml:space="preserve">. </w:t>
            </w:r>
            <w:proofErr w:type="spellStart"/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Маяковскэр</w:t>
            </w:r>
            <w:proofErr w:type="spellEnd"/>
            <w:r w:rsidRPr="003B180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, 286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ar-SA"/>
              </w:rPr>
            </w:pPr>
          </w:p>
          <w:p w:rsidR="00212EA3" w:rsidRPr="003B1800" w:rsidRDefault="00212EA3" w:rsidP="003B1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val="en-US" w:eastAsia="ar-SA"/>
              </w:rPr>
              <w:t>E</w:t>
            </w: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eastAsia="ar-SA"/>
              </w:rPr>
              <w:t>-</w:t>
            </w: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val="en-US" w:eastAsia="ar-SA"/>
              </w:rPr>
              <w:t>mail</w:t>
            </w:r>
            <w:r w:rsidRPr="003B1800">
              <w:rPr>
                <w:rFonts w:ascii="Times New Roman" w:hAnsi="Times New Roman"/>
                <w:i/>
                <w:color w:val="000000"/>
                <w:sz w:val="14"/>
                <w:szCs w:val="14"/>
                <w:lang w:eastAsia="ar-SA"/>
              </w:rPr>
              <w:t>:</w:t>
            </w:r>
            <w:hyperlink r:id="rId7">
              <w:r w:rsidRPr="003B1800">
                <w:rPr>
                  <w:rFonts w:ascii="Times New Roman" w:hAnsi="Times New Roman"/>
                  <w:sz w:val="14"/>
                  <w:szCs w:val="14"/>
                  <w:lang w:val="en-US" w:eastAsia="ar-SA"/>
                </w:rPr>
                <w:t>sady</w:t>
              </w:r>
              <w:r w:rsidRPr="003B1800">
                <w:rPr>
                  <w:rFonts w:ascii="Times New Roman" w:hAnsi="Times New Roman"/>
                  <w:sz w:val="14"/>
                  <w:szCs w:val="14"/>
                  <w:lang w:eastAsia="ar-SA"/>
                </w:rPr>
                <w:t>1901@</w:t>
              </w:r>
              <w:r w:rsidRPr="003B1800">
                <w:rPr>
                  <w:rFonts w:ascii="Times New Roman" w:hAnsi="Times New Roman"/>
                  <w:sz w:val="14"/>
                  <w:szCs w:val="14"/>
                  <w:lang w:val="en-US" w:eastAsia="ar-SA"/>
                </w:rPr>
                <w:t>mail</w:t>
              </w:r>
              <w:r w:rsidRPr="003B1800">
                <w:rPr>
                  <w:rFonts w:ascii="Times New Roman" w:hAnsi="Times New Roman"/>
                  <w:sz w:val="14"/>
                  <w:szCs w:val="14"/>
                  <w:lang w:eastAsia="ar-SA"/>
                </w:rPr>
                <w:t>.</w:t>
              </w:r>
              <w:r w:rsidRPr="003B1800">
                <w:rPr>
                  <w:rFonts w:ascii="Times New Roman" w:hAnsi="Times New Roman"/>
                  <w:sz w:val="14"/>
                  <w:szCs w:val="14"/>
                  <w:lang w:val="en-US" w:eastAsia="ar-SA"/>
                </w:rPr>
                <w:t>ru</w:t>
              </w:r>
            </w:hyperlink>
          </w:p>
          <w:p w:rsidR="00212EA3" w:rsidRPr="003B1800" w:rsidRDefault="00212EA3" w:rsidP="003B180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3B1800">
              <w:rPr>
                <w:rStyle w:val="-"/>
                <w:rFonts w:ascii="Times New Roman" w:hAnsi="Times New Roman"/>
                <w:b/>
                <w:iCs/>
                <w:color w:val="000000"/>
                <w:sz w:val="14"/>
                <w:szCs w:val="14"/>
                <w:u w:val="none"/>
                <w:shd w:val="clear" w:color="auto" w:fill="FFFFFF"/>
                <w:lang w:eastAsia="ar-SA"/>
              </w:rPr>
              <w:t>Тел.:</w:t>
            </w:r>
            <w:r w:rsidRPr="003B1800">
              <w:rPr>
                <w:rStyle w:val="-"/>
                <w:rFonts w:ascii="Times New Roman" w:hAnsi="Times New Roman"/>
                <w:b/>
                <w:color w:val="000000"/>
                <w:sz w:val="14"/>
                <w:szCs w:val="14"/>
                <w:u w:val="none"/>
                <w:shd w:val="clear" w:color="auto" w:fill="FFFFFF"/>
                <w:lang w:eastAsia="ar-SA"/>
              </w:rPr>
              <w:t xml:space="preserve"> 8(8772)</w:t>
            </w:r>
            <w:r w:rsidRPr="003B1800">
              <w:rPr>
                <w:rStyle w:val="-"/>
                <w:rFonts w:ascii="Times New Roman" w:eastAsia="Calibri" w:hAnsi="Times New Roman"/>
                <w:b/>
                <w:color w:val="000000"/>
                <w:sz w:val="14"/>
                <w:szCs w:val="14"/>
                <w:u w:val="none"/>
                <w:shd w:val="clear" w:color="auto" w:fill="FFFFFF"/>
                <w:lang w:eastAsia="en-US"/>
              </w:rPr>
              <w:t>59-26-73</w:t>
            </w:r>
          </w:p>
          <w:p w:rsidR="00212EA3" w:rsidRPr="003B1800" w:rsidRDefault="00212EA3" w:rsidP="003B180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ИНН</w:t>
            </w:r>
            <w:bookmarkStart w:id="3" w:name="copy-inn-details2"/>
            <w:bookmarkEnd w:id="3"/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 xml:space="preserve">0104008090   ОГРН </w:t>
            </w:r>
            <w:bookmarkStart w:id="4" w:name="copy-ogrn-details2"/>
            <w:bookmarkEnd w:id="4"/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1020100693777  КПП</w:t>
            </w:r>
            <w:bookmarkStart w:id="5" w:name="copy-kpp-details2"/>
            <w:bookmarkEnd w:id="5"/>
            <w:r w:rsidRPr="003B1800">
              <w:rPr>
                <w:rStyle w:val="-"/>
                <w:rFonts w:ascii="Times New Roman" w:eastAsia="Calibri" w:hAnsi="Times New Roman"/>
                <w:b/>
                <w:i/>
                <w:color w:val="000000"/>
                <w:sz w:val="12"/>
                <w:szCs w:val="12"/>
                <w:u w:val="none"/>
                <w:shd w:val="clear" w:color="auto" w:fill="FFFFFF"/>
                <w:lang w:eastAsia="en-US"/>
              </w:rPr>
              <w:t>010401001</w:t>
            </w:r>
          </w:p>
        </w:tc>
      </w:tr>
      <w:tr w:rsidR="00212EA3" w:rsidRPr="003B1800" w:rsidTr="00CB25A6">
        <w:trPr>
          <w:trHeight w:val="500"/>
          <w:jc w:val="center"/>
        </w:trPr>
        <w:tc>
          <w:tcPr>
            <w:tcW w:w="4394" w:type="dxa"/>
            <w:vMerge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212EA3" w:rsidRPr="003B1800" w:rsidRDefault="00212EA3" w:rsidP="003B1800">
            <w:pPr>
              <w:pStyle w:val="Standard"/>
              <w:widowControl w:val="0"/>
              <w:tabs>
                <w:tab w:val="left" w:leader="underscore" w:pos="4734"/>
                <w:tab w:val="left" w:leader="underscore" w:pos="68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01" w:type="dxa"/>
            <w:vMerge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12EA3" w:rsidRPr="003B1800" w:rsidTr="00CB25A6">
        <w:trPr>
          <w:trHeight w:val="39"/>
          <w:jc w:val="center"/>
        </w:trPr>
        <w:tc>
          <w:tcPr>
            <w:tcW w:w="4394" w:type="dxa"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15" w:type="dxa"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pStyle w:val="Standard"/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  <w:tc>
          <w:tcPr>
            <w:tcW w:w="4401" w:type="dxa"/>
            <w:tcBorders>
              <w:bottom w:val="double" w:sz="12" w:space="0" w:color="00000A"/>
            </w:tcBorders>
          </w:tcPr>
          <w:p w:rsidR="00212EA3" w:rsidRPr="003B1800" w:rsidRDefault="00212EA3" w:rsidP="003B1800">
            <w:pPr>
              <w:pStyle w:val="Standard"/>
              <w:widowControl w:val="0"/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212EA3" w:rsidRDefault="00212E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23CD4" w:rsidRDefault="005503EC" w:rsidP="00823CD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15.03.2024</w:t>
      </w:r>
      <w:r w:rsidR="00823CD4" w:rsidRPr="00823CD4">
        <w:rPr>
          <w:rFonts w:ascii="Times New Roman" w:hAnsi="Times New Roman"/>
          <w:sz w:val="24"/>
          <w:szCs w:val="24"/>
        </w:rPr>
        <w:t>г.</w:t>
      </w:r>
    </w:p>
    <w:p w:rsidR="00A90442" w:rsidRDefault="00A90442" w:rsidP="003B1800">
      <w:pPr>
        <w:pStyle w:val="aa"/>
        <w:tabs>
          <w:tab w:val="left" w:pos="3555"/>
        </w:tabs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03EC" w:rsidRDefault="005503EC" w:rsidP="003B1800">
      <w:pPr>
        <w:pStyle w:val="aa"/>
        <w:tabs>
          <w:tab w:val="left" w:pos="3555"/>
        </w:tabs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03EC"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03EC">
        <w:rPr>
          <w:rFonts w:ascii="Times New Roman" w:hAnsi="Times New Roman"/>
          <w:b/>
          <w:color w:val="000000"/>
          <w:sz w:val="28"/>
          <w:szCs w:val="28"/>
        </w:rPr>
        <w:t>о проведенных мероприятиях в МБОУ «ОЦ №9 Майкопского района»</w:t>
      </w:r>
    </w:p>
    <w:p w:rsidR="005503EC" w:rsidRDefault="005503EC" w:rsidP="005503EC">
      <w:pPr>
        <w:pStyle w:val="aa"/>
        <w:tabs>
          <w:tab w:val="left" w:pos="3555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В соответствии с письмом уполномоченного по правам ребенка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03EC">
        <w:rPr>
          <w:rFonts w:ascii="Times New Roman" w:hAnsi="Times New Roman"/>
          <w:color w:val="000000"/>
          <w:sz w:val="28"/>
          <w:szCs w:val="28"/>
        </w:rPr>
        <w:t>Республике Адыгея от 10.01.2024 года</w:t>
      </w:r>
      <w:proofErr w:type="gramStart"/>
      <w:r w:rsidRPr="005503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5503EC">
        <w:rPr>
          <w:rFonts w:ascii="Times New Roman" w:hAnsi="Times New Roman"/>
          <w:color w:val="000000"/>
          <w:sz w:val="28"/>
          <w:szCs w:val="28"/>
        </w:rPr>
        <w:t>МБОУ «ОЦ №9 Майкопского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03EC">
        <w:rPr>
          <w:rFonts w:ascii="Times New Roman" w:hAnsi="Times New Roman"/>
          <w:color w:val="000000"/>
          <w:sz w:val="28"/>
          <w:szCs w:val="28"/>
        </w:rPr>
        <w:t xml:space="preserve"> в рамках Всероссийской акции «Безопасность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детства» были </w:t>
      </w:r>
      <w:r w:rsidRPr="005503EC">
        <w:rPr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5503EC">
        <w:rPr>
          <w:rFonts w:ascii="Times New Roman" w:hAnsi="Times New Roman"/>
          <w:color w:val="000000"/>
          <w:sz w:val="28"/>
          <w:szCs w:val="28"/>
        </w:rPr>
        <w:t>следующи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03EC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Акция «Безопасность детства» посвящена проблеме предотвращения опасных ситуаций и несчастных случаев у детей в любое время и в любом месте. Для детей зима - особый активный период времяпрепровождения. Погодные условия создают повышенный уровень риска детского травматизма и несчастных случаев в жизни несовершеннолетних детей.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В образовательном центре были проведены мероприятия в рамках этой акции: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- Просмотр познавательных видеороликов об обеспечении безопасности: «Безопасность во время зимних каникул», «Правила поведения зимой», «Осторожно гололед», «Пожарная безопасность», «Правила дорожной безопасности», «Дорожная ловушка», «Осторожно! Тонкий лед», «Оказание помощи пострадавшим на льду», «</w:t>
      </w:r>
      <w:proofErr w:type="spellStart"/>
      <w:r w:rsidRPr="005503EC">
        <w:rPr>
          <w:rFonts w:ascii="Times New Roman" w:hAnsi="Times New Roman"/>
          <w:color w:val="000000"/>
          <w:sz w:val="28"/>
          <w:szCs w:val="28"/>
        </w:rPr>
        <w:t>Самоспасение</w:t>
      </w:r>
      <w:proofErr w:type="spellEnd"/>
      <w:r w:rsidRPr="005503EC"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чрезвычайных происшествий, несчастных случаев в зимний период с несовершеннолетними, а также с целью формирования у родителей ответственности за безопасное поведение детей, распространены тематические памятки в родительских чатах </w:t>
      </w:r>
      <w:proofErr w:type="spellStart"/>
      <w:r w:rsidRPr="005503EC">
        <w:rPr>
          <w:rFonts w:ascii="Times New Roman" w:hAnsi="Times New Roman"/>
          <w:color w:val="000000"/>
          <w:sz w:val="28"/>
          <w:szCs w:val="28"/>
        </w:rPr>
        <w:t>Telegram</w:t>
      </w:r>
      <w:proofErr w:type="spellEnd"/>
      <w:r w:rsidRPr="005503EC">
        <w:rPr>
          <w:rFonts w:ascii="Times New Roman" w:hAnsi="Times New Roman"/>
          <w:color w:val="000000"/>
          <w:sz w:val="28"/>
          <w:szCs w:val="28"/>
        </w:rPr>
        <w:t xml:space="preserve"> и в социальных сетях: «Правила поведения </w:t>
      </w:r>
      <w:r w:rsidRPr="005503EC">
        <w:rPr>
          <w:rFonts w:ascii="Times New Roman" w:hAnsi="Times New Roman"/>
          <w:color w:val="000000"/>
          <w:sz w:val="28"/>
          <w:szCs w:val="28"/>
        </w:rPr>
        <w:lastRenderedPageBreak/>
        <w:t xml:space="preserve">зимой», «Правила поведения на горке», «Осторожно тюбинг». В рамках функционирования Школы осознанного </w:t>
      </w:r>
      <w:proofErr w:type="spellStart"/>
      <w:r w:rsidRPr="005503EC">
        <w:rPr>
          <w:rFonts w:ascii="Times New Roman" w:hAnsi="Times New Roman"/>
          <w:color w:val="000000"/>
          <w:sz w:val="28"/>
          <w:szCs w:val="28"/>
        </w:rPr>
        <w:t>родительства</w:t>
      </w:r>
      <w:proofErr w:type="spellEnd"/>
      <w:r w:rsidRPr="005503EC">
        <w:rPr>
          <w:rFonts w:ascii="Times New Roman" w:hAnsi="Times New Roman"/>
          <w:color w:val="000000"/>
          <w:sz w:val="28"/>
          <w:szCs w:val="28"/>
        </w:rPr>
        <w:t xml:space="preserve"> вопросы безопасности рассматриваются на высоком уровне. Это вопросы по повышению грамотности родителей в вопросах безопасности детей в зимний период. Размещена информация на стенде о необходимости обеспечения безопасности детей.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В целях повышения эффективности работы по обучению детей правилам пожарной безопасности, дорожной безопасности в школе уделяется большое внимание профилактической работе: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- проведены инструктажи обучающихся 1-4 классов по правилам пожарной безопасности;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- оформлены уголки безопасности, школьные информационные стенды по пожарной и дорожной безопасности.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Классными руководителями 3-4 классов проведены классные часы с просмотром фильмов, беседами по темам «Если произошел пожар в доме», «Спички детям не игрушка», где учащиеся закрепляли знания о правилах поведения во время пожара в доме, школе, о причинах возникновения пожаров, правилах пользования электроприборами, средствами пожаротушения.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>С учениками проводили интерактивные занятия волонтеры МГТУ. ​ Во время занятий учащиеся поговорили о причинах пожара, вспомнили, какие правила пожарной безопасности существуют, по какому номеру нужно звонить при возникновении чрезвычайных ситуациях; как оказывать первую медицинскую помощь.​ Ребята ещё раз усвоили правила безопасного поведения на улице и в зонах движения автотранспорта (способы профилактики рисков). Соблюдение правил движения на дорогах при гололёде и метели. Волонтеры рассказали ребятам о безопасном поведении в зимних зонах отдыха и на льду. Соблюдение техники безопасности в местах отдыха и развлечений.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lastRenderedPageBreak/>
        <w:t xml:space="preserve">С младшими школьниками организованы профилактические занятия по оказанию первой доврачебной помощи при переохлаждении, при </w:t>
      </w:r>
      <w:proofErr w:type="spellStart"/>
      <w:r w:rsidRPr="005503EC">
        <w:rPr>
          <w:rFonts w:ascii="Times New Roman" w:hAnsi="Times New Roman"/>
          <w:color w:val="000000"/>
          <w:sz w:val="28"/>
          <w:szCs w:val="28"/>
        </w:rPr>
        <w:t>травмировании</w:t>
      </w:r>
      <w:proofErr w:type="spellEnd"/>
      <w:r w:rsidRPr="005503EC">
        <w:rPr>
          <w:rFonts w:ascii="Times New Roman" w:hAnsi="Times New Roman"/>
          <w:color w:val="000000"/>
          <w:sz w:val="28"/>
          <w:szCs w:val="28"/>
        </w:rPr>
        <w:t xml:space="preserve"> и других чрезвычайных ситуациях.</w:t>
      </w:r>
    </w:p>
    <w:p w:rsidR="005503EC" w:rsidRP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503EC">
        <w:rPr>
          <w:rFonts w:ascii="Times New Roman" w:hAnsi="Times New Roman"/>
          <w:color w:val="000000"/>
          <w:sz w:val="28"/>
          <w:szCs w:val="28"/>
        </w:rPr>
        <w:t xml:space="preserve">Безнадзорные собаки представляют опасность в любое время года. В рамках Акции проведены беседы с учащимися и информированы их родители о правилах поведения при нахождении рядом с животным, об ответственном отношении, правилах содержания и выгула собак. В случае нападения собаки на ребенка важно проконтролировать оказание помощи, включая </w:t>
      </w:r>
      <w:proofErr w:type="gramStart"/>
      <w:r w:rsidRPr="005503EC">
        <w:rPr>
          <w:rFonts w:ascii="Times New Roman" w:hAnsi="Times New Roman"/>
          <w:color w:val="000000"/>
          <w:sz w:val="28"/>
          <w:szCs w:val="28"/>
        </w:rPr>
        <w:t>психологическую</w:t>
      </w:r>
      <w:proofErr w:type="gramEnd"/>
      <w:r w:rsidRPr="005503EC">
        <w:rPr>
          <w:rFonts w:ascii="Times New Roman" w:hAnsi="Times New Roman"/>
          <w:color w:val="000000"/>
          <w:sz w:val="28"/>
          <w:szCs w:val="28"/>
        </w:rPr>
        <w:t>.</w:t>
      </w:r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https://t.me/svsmboy/2496</w:t>
        </w:r>
      </w:hyperlink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https://t.me/svsmboy/2367</w:t>
        </w:r>
      </w:hyperlink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https://t.me/svsmboy/2327?single</w:t>
        </w:r>
      </w:hyperlink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https://t.me/svsmboy/2330</w:t>
        </w:r>
      </w:hyperlink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https://t.me/svsmboy/2682?single</w:t>
        </w:r>
      </w:hyperlink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https://t.me/svsmboy/2685</w:t>
        </w:r>
      </w:hyperlink>
    </w:p>
    <w:p w:rsidR="00E457F9" w:rsidRDefault="00E457F9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https://vk.com/wall-215300569_754?access_key=76dd780120b8474670</w:t>
        </w:r>
      </w:hyperlink>
    </w:p>
    <w:p w:rsidR="00E457F9" w:rsidRDefault="00E457F9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https://vk.com/wall-215300569_701?access_key=e038561fa75530bf5d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6" w:name="_GoBack"/>
      <w:bookmarkEnd w:id="6"/>
    </w:p>
    <w:p w:rsidR="00E457F9" w:rsidRDefault="00E457F9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C95872">
          <w:rPr>
            <w:rStyle w:val="af1"/>
            <w:rFonts w:ascii="Times New Roman" w:hAnsi="Times New Roman"/>
            <w:sz w:val="28"/>
            <w:szCs w:val="28"/>
          </w:rPr>
          <w:t>https://vk.com/wall-215300569_663?access_key=434dba3bacc217e37c</w:t>
        </w:r>
      </w:hyperlink>
    </w:p>
    <w:p w:rsidR="00E457F9" w:rsidRDefault="00E457F9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03EC" w:rsidRDefault="005503EC" w:rsidP="005503EC">
      <w:pPr>
        <w:pStyle w:val="aa"/>
        <w:tabs>
          <w:tab w:val="left" w:pos="35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5503EC" w:rsidSect="00A9044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7BA"/>
    <w:multiLevelType w:val="multilevel"/>
    <w:tmpl w:val="26ACEA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8"/>
        <w:szCs w:val="2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848DA"/>
    <w:multiLevelType w:val="hybridMultilevel"/>
    <w:tmpl w:val="FB8603F0"/>
    <w:lvl w:ilvl="0" w:tplc="9EC4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564C"/>
    <w:multiLevelType w:val="multilevel"/>
    <w:tmpl w:val="AF7A6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F9E0B32"/>
    <w:multiLevelType w:val="hybridMultilevel"/>
    <w:tmpl w:val="27E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2DD4"/>
    <w:multiLevelType w:val="hybridMultilevel"/>
    <w:tmpl w:val="84ECEE38"/>
    <w:lvl w:ilvl="0" w:tplc="09869A4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897"/>
    <w:multiLevelType w:val="hybridMultilevel"/>
    <w:tmpl w:val="F32C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0442"/>
    <w:rsid w:val="000157F0"/>
    <w:rsid w:val="00054EAF"/>
    <w:rsid w:val="00154032"/>
    <w:rsid w:val="00212EA3"/>
    <w:rsid w:val="003B1800"/>
    <w:rsid w:val="00476534"/>
    <w:rsid w:val="005503EC"/>
    <w:rsid w:val="005B39D4"/>
    <w:rsid w:val="00604EA8"/>
    <w:rsid w:val="006B20E2"/>
    <w:rsid w:val="00711943"/>
    <w:rsid w:val="00823CD4"/>
    <w:rsid w:val="008E7032"/>
    <w:rsid w:val="008F225A"/>
    <w:rsid w:val="00A90442"/>
    <w:rsid w:val="00B7494E"/>
    <w:rsid w:val="00C24F4D"/>
    <w:rsid w:val="00D151FE"/>
    <w:rsid w:val="00D45B08"/>
    <w:rsid w:val="00E457F9"/>
    <w:rsid w:val="00FA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9044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WW8Num2z0">
    <w:name w:val="WW8Num2z0"/>
    <w:qFormat/>
    <w:rsid w:val="00A90442"/>
  </w:style>
  <w:style w:type="character" w:customStyle="1" w:styleId="WW8Num2z1">
    <w:name w:val="WW8Num2z1"/>
    <w:qFormat/>
    <w:rsid w:val="00A90442"/>
  </w:style>
  <w:style w:type="character" w:customStyle="1" w:styleId="WW8Num2z2">
    <w:name w:val="WW8Num2z2"/>
    <w:qFormat/>
    <w:rsid w:val="00A90442"/>
  </w:style>
  <w:style w:type="character" w:customStyle="1" w:styleId="WW8Num2z3">
    <w:name w:val="WW8Num2z3"/>
    <w:qFormat/>
    <w:rsid w:val="00A90442"/>
  </w:style>
  <w:style w:type="character" w:customStyle="1" w:styleId="WW8Num2z4">
    <w:name w:val="WW8Num2z4"/>
    <w:qFormat/>
    <w:rsid w:val="00A90442"/>
  </w:style>
  <w:style w:type="character" w:customStyle="1" w:styleId="WW8Num2z5">
    <w:name w:val="WW8Num2z5"/>
    <w:qFormat/>
    <w:rsid w:val="00A90442"/>
  </w:style>
  <w:style w:type="character" w:customStyle="1" w:styleId="WW8Num2z6">
    <w:name w:val="WW8Num2z6"/>
    <w:qFormat/>
    <w:rsid w:val="00A90442"/>
  </w:style>
  <w:style w:type="character" w:customStyle="1" w:styleId="WW8Num2z7">
    <w:name w:val="WW8Num2z7"/>
    <w:qFormat/>
    <w:rsid w:val="00A90442"/>
  </w:style>
  <w:style w:type="character" w:customStyle="1" w:styleId="WW8Num2z8">
    <w:name w:val="WW8Num2z8"/>
    <w:qFormat/>
    <w:rsid w:val="00A90442"/>
  </w:style>
  <w:style w:type="character" w:customStyle="1" w:styleId="WW8Num1z1">
    <w:name w:val="WW8Num1z1"/>
    <w:qFormat/>
    <w:rsid w:val="00A90442"/>
  </w:style>
  <w:style w:type="character" w:customStyle="1" w:styleId="WW8Num1z2">
    <w:name w:val="WW8Num1z2"/>
    <w:qFormat/>
    <w:rsid w:val="00A90442"/>
  </w:style>
  <w:style w:type="character" w:customStyle="1" w:styleId="WW8Num1z3">
    <w:name w:val="WW8Num1z3"/>
    <w:qFormat/>
    <w:rsid w:val="00A90442"/>
  </w:style>
  <w:style w:type="character" w:customStyle="1" w:styleId="WW8Num1z4">
    <w:name w:val="WW8Num1z4"/>
    <w:qFormat/>
    <w:rsid w:val="00A90442"/>
  </w:style>
  <w:style w:type="character" w:customStyle="1" w:styleId="WW8Num1z5">
    <w:name w:val="WW8Num1z5"/>
    <w:qFormat/>
    <w:rsid w:val="00A90442"/>
  </w:style>
  <w:style w:type="character" w:customStyle="1" w:styleId="WW8Num1z6">
    <w:name w:val="WW8Num1z6"/>
    <w:qFormat/>
    <w:rsid w:val="00A90442"/>
  </w:style>
  <w:style w:type="character" w:customStyle="1" w:styleId="WW8Num1z7">
    <w:name w:val="WW8Num1z7"/>
    <w:qFormat/>
    <w:rsid w:val="00A90442"/>
  </w:style>
  <w:style w:type="character" w:customStyle="1" w:styleId="WW8Num1z8">
    <w:name w:val="WW8Num1z8"/>
    <w:qFormat/>
    <w:rsid w:val="00A90442"/>
  </w:style>
  <w:style w:type="character" w:customStyle="1" w:styleId="a3">
    <w:name w:val="Текст выноски Знак"/>
    <w:qFormat/>
    <w:rsid w:val="00A90442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A90442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5"/>
    <w:qFormat/>
    <w:rsid w:val="00A904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90442"/>
    <w:pPr>
      <w:spacing w:after="140"/>
    </w:pPr>
  </w:style>
  <w:style w:type="paragraph" w:styleId="a6">
    <w:name w:val="List"/>
    <w:basedOn w:val="a5"/>
    <w:rsid w:val="00A90442"/>
    <w:rPr>
      <w:rFonts w:cs="Lucida Sans"/>
    </w:rPr>
  </w:style>
  <w:style w:type="paragraph" w:customStyle="1" w:styleId="1">
    <w:name w:val="Название объекта1"/>
    <w:basedOn w:val="a"/>
    <w:qFormat/>
    <w:rsid w:val="00A904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90442"/>
    <w:pPr>
      <w:suppressLineNumbers/>
    </w:pPr>
  </w:style>
  <w:style w:type="paragraph" w:customStyle="1" w:styleId="a7">
    <w:name w:val="Заголовок"/>
    <w:basedOn w:val="a"/>
    <w:next w:val="a5"/>
    <w:qFormat/>
    <w:rsid w:val="00A90442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8">
    <w:name w:val="Title"/>
    <w:basedOn w:val="a"/>
    <w:qFormat/>
    <w:rsid w:val="00A904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90442"/>
    <w:pPr>
      <w:suppressLineNumbers/>
    </w:pPr>
    <w:rPr>
      <w:rFonts w:cs="Lucida Sans"/>
    </w:rPr>
  </w:style>
  <w:style w:type="paragraph" w:styleId="aa">
    <w:name w:val="No Spacing"/>
    <w:qFormat/>
    <w:rsid w:val="00A90442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qFormat/>
    <w:rsid w:val="00A9044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c">
    <w:name w:val="Верхний и нижний колонтитулы"/>
    <w:basedOn w:val="a"/>
    <w:qFormat/>
    <w:rsid w:val="00A90442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rsid w:val="00A90442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rsid w:val="00A9044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d">
    <w:name w:val="Содержимое таблицы"/>
    <w:basedOn w:val="a"/>
    <w:qFormat/>
    <w:rsid w:val="00A90442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A90442"/>
    <w:pPr>
      <w:jc w:val="center"/>
    </w:pPr>
    <w:rPr>
      <w:b/>
      <w:bCs/>
    </w:rPr>
  </w:style>
  <w:style w:type="numbering" w:customStyle="1" w:styleId="WW8Num1">
    <w:name w:val="WW8Num1"/>
    <w:qFormat/>
    <w:rsid w:val="00A90442"/>
  </w:style>
  <w:style w:type="numbering" w:customStyle="1" w:styleId="WW8Num2">
    <w:name w:val="WW8Num2"/>
    <w:qFormat/>
    <w:rsid w:val="00A90442"/>
  </w:style>
  <w:style w:type="character" w:customStyle="1" w:styleId="-">
    <w:name w:val="Интернет-ссылка"/>
    <w:rsid w:val="00212EA3"/>
    <w:rPr>
      <w:color w:val="000080"/>
      <w:u w:val="single"/>
    </w:rPr>
  </w:style>
  <w:style w:type="paragraph" w:customStyle="1" w:styleId="Standard">
    <w:name w:val="Standard"/>
    <w:qFormat/>
    <w:rsid w:val="00212EA3"/>
    <w:pPr>
      <w:spacing w:after="200" w:line="276" w:lineRule="auto"/>
      <w:textAlignment w:val="baseline"/>
    </w:pPr>
    <w:rPr>
      <w:rFonts w:ascii="Liberation Serif" w:eastAsia="SimSun;宋体" w:hAnsi="Liberation Serif" w:cs="F;Times New Roman"/>
      <w:kern w:val="2"/>
      <w:sz w:val="22"/>
      <w:szCs w:val="22"/>
      <w:lang w:val="ru-RU" w:eastAsia="en-US" w:bidi="ar-SA"/>
    </w:rPr>
  </w:style>
  <w:style w:type="table" w:styleId="af">
    <w:name w:val="Table Grid"/>
    <w:basedOn w:val="a1"/>
    <w:uiPriority w:val="59"/>
    <w:rsid w:val="00C24F4D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157F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45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vsmboy/2496" TargetMode="External"/><Relationship Id="rId13" Type="http://schemas.openxmlformats.org/officeDocument/2006/relationships/hyperlink" Target="https://t.me/svsmboy/268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dy1901@mail.ru" TargetMode="External"/><Relationship Id="rId12" Type="http://schemas.openxmlformats.org/officeDocument/2006/relationships/hyperlink" Target="https://t.me/svsmboy/2682?sing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215300569_663?access_key=434dba3bacc217e37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dy1901@mail.ru" TargetMode="External"/><Relationship Id="rId11" Type="http://schemas.openxmlformats.org/officeDocument/2006/relationships/hyperlink" Target="https://t.me/svsmboy/2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5300569_701?access_key=e038561fa75530bf5d" TargetMode="External"/><Relationship Id="rId10" Type="http://schemas.openxmlformats.org/officeDocument/2006/relationships/hyperlink" Target="https://t.me/svsmboy/2327?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vsmboy/2367" TargetMode="External"/><Relationship Id="rId14" Type="http://schemas.openxmlformats.org/officeDocument/2006/relationships/hyperlink" Target="https://vk.com/wall-215300569_754?access_key=76dd780120b8474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11</cp:revision>
  <cp:lastPrinted>2024-03-15T07:15:00Z</cp:lastPrinted>
  <dcterms:created xsi:type="dcterms:W3CDTF">2022-04-28T07:42:00Z</dcterms:created>
  <dcterms:modified xsi:type="dcterms:W3CDTF">2024-03-15T07:15:00Z</dcterms:modified>
  <dc:language>en-US</dc:language>
</cp:coreProperties>
</file>